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BAB65" w14:textId="77777777" w:rsidR="003E2350" w:rsidRPr="00A571DE" w:rsidRDefault="003E2350" w:rsidP="003E2350">
      <w:pPr>
        <w:pStyle w:val="TITRE0"/>
        <w:rPr>
          <w:rFonts w:ascii="Arial Narrow" w:hAnsi="Arial Narrow"/>
          <w:sz w:val="32"/>
          <w:szCs w:val="32"/>
        </w:rPr>
      </w:pPr>
    </w:p>
    <w:p w14:paraId="5E74149A" w14:textId="77777777" w:rsidR="007C6BFC" w:rsidRDefault="007C6BFC" w:rsidP="003E2350">
      <w:pPr>
        <w:pStyle w:val="TITRE0"/>
        <w:rPr>
          <w:rFonts w:ascii="Arial Narrow" w:hAnsi="Arial Narrow"/>
          <w:sz w:val="32"/>
          <w:szCs w:val="32"/>
        </w:rPr>
      </w:pPr>
    </w:p>
    <w:p w14:paraId="34B6B14B" w14:textId="159A2A33" w:rsidR="00CB4D04" w:rsidRDefault="006112F0" w:rsidP="00803731">
      <w:pPr>
        <w:pStyle w:val="TITRE0"/>
        <w:rPr>
          <w:rFonts w:ascii="Arial Narrow" w:hAnsi="Arial Narrow"/>
          <w:sz w:val="32"/>
          <w:szCs w:val="32"/>
        </w:rPr>
      </w:pPr>
      <w:r w:rsidRPr="006112F0">
        <w:rPr>
          <w:rFonts w:ascii="Arial Narrow" w:hAnsi="Arial Narrow"/>
          <w:sz w:val="32"/>
          <w:szCs w:val="32"/>
        </w:rPr>
        <w:t>Tungaloy</w:t>
      </w:r>
      <w:r w:rsidR="00AB1718">
        <w:rPr>
          <w:rFonts w:ascii="Arial Narrow" w:hAnsi="Arial Narrow"/>
          <w:sz w:val="32"/>
          <w:szCs w:val="32"/>
        </w:rPr>
        <w:t xml:space="preserve"> </w:t>
      </w:r>
      <w:r w:rsidR="00EA7819">
        <w:rPr>
          <w:rFonts w:ascii="Arial Narrow" w:hAnsi="Arial Narrow"/>
          <w:sz w:val="32"/>
          <w:szCs w:val="32"/>
        </w:rPr>
        <w:t>propose</w:t>
      </w:r>
      <w:r w:rsidR="00803731">
        <w:rPr>
          <w:rFonts w:ascii="Arial Narrow" w:hAnsi="Arial Narrow"/>
          <w:sz w:val="32"/>
          <w:szCs w:val="32"/>
        </w:rPr>
        <w:t xml:space="preserve"> la nuance AH9130 </w:t>
      </w:r>
      <w:r w:rsidR="00CB2BFF">
        <w:rPr>
          <w:rFonts w:ascii="Arial Narrow" w:hAnsi="Arial Narrow"/>
          <w:sz w:val="32"/>
          <w:szCs w:val="32"/>
        </w:rPr>
        <w:t>avec</w:t>
      </w:r>
      <w:r w:rsidR="007E3766">
        <w:rPr>
          <w:rFonts w:ascii="Arial Narrow" w:hAnsi="Arial Narrow"/>
          <w:sz w:val="32"/>
          <w:szCs w:val="32"/>
        </w:rPr>
        <w:t xml:space="preserve"> </w:t>
      </w:r>
      <w:r w:rsidR="00D50BE4">
        <w:rPr>
          <w:rFonts w:ascii="Arial Narrow" w:hAnsi="Arial Narrow"/>
          <w:sz w:val="32"/>
          <w:szCs w:val="32"/>
        </w:rPr>
        <w:t>ses embouts de perçage DMP</w:t>
      </w:r>
    </w:p>
    <w:p w14:paraId="3B33312C" w14:textId="77777777" w:rsidR="00B754BC" w:rsidRPr="00A571DE" w:rsidRDefault="00B754BC" w:rsidP="00B754BC">
      <w:pPr>
        <w:rPr>
          <w:rFonts w:ascii="Arial Narrow" w:hAnsi="Arial Narrow"/>
          <w:lang w:val="fr-FR"/>
        </w:rPr>
      </w:pPr>
      <w:r w:rsidRPr="00A571DE">
        <w:rPr>
          <w:rFonts w:ascii="Arial Narrow" w:hAnsi="Arial Narrow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5CA325" wp14:editId="7AEB7E61">
                <wp:simplePos x="0" y="0"/>
                <wp:positionH relativeFrom="column">
                  <wp:posOffset>-3810</wp:posOffset>
                </wp:positionH>
                <wp:positionV relativeFrom="paragraph">
                  <wp:posOffset>143738</wp:posOffset>
                </wp:positionV>
                <wp:extent cx="6195695" cy="0"/>
                <wp:effectExtent l="0" t="0" r="1460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569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DF2D3E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47F57E" id="直線コネクタ 9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11.3pt" to="487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" strokecolor="#df2d3e" strokeweight="2pt"/>
            </w:pict>
          </mc:Fallback>
        </mc:AlternateContent>
      </w:r>
    </w:p>
    <w:p w14:paraId="0D7FCA72" w14:textId="77777777" w:rsidR="009A3DE3" w:rsidRPr="00A571DE" w:rsidRDefault="009A3DE3" w:rsidP="00EA4197">
      <w:pPr>
        <w:pStyle w:val="TEXTE"/>
        <w:rPr>
          <w:rFonts w:ascii="Arial Narrow" w:hAnsi="Arial Narrow"/>
        </w:rPr>
      </w:pPr>
    </w:p>
    <w:p w14:paraId="6191A086" w14:textId="066D8C8D" w:rsidR="00EA4197" w:rsidRPr="00A571DE" w:rsidRDefault="006112F0" w:rsidP="00EA3C5D">
      <w:pPr>
        <w:pStyle w:val="TEXTE"/>
        <w:jc w:val="right"/>
        <w:rPr>
          <w:rFonts w:ascii="Arial Narrow" w:hAnsi="Arial Narrow"/>
        </w:rPr>
      </w:pPr>
      <w:r>
        <w:rPr>
          <w:rFonts w:ascii="Arial Narrow" w:hAnsi="Arial Narrow"/>
        </w:rPr>
        <w:t>Paris</w:t>
      </w:r>
      <w:r w:rsidR="00903BB9" w:rsidRPr="00A571DE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Avril </w:t>
      </w:r>
      <w:r w:rsidR="00050117">
        <w:rPr>
          <w:rFonts w:ascii="Arial Narrow" w:hAnsi="Arial Narrow"/>
        </w:rPr>
        <w:t>2020</w:t>
      </w:r>
    </w:p>
    <w:p w14:paraId="6126B6B3" w14:textId="77777777" w:rsidR="00EA4197" w:rsidRPr="00A571DE" w:rsidRDefault="00EA4197" w:rsidP="00EA4197">
      <w:pPr>
        <w:pStyle w:val="TEXTE"/>
        <w:jc w:val="both"/>
        <w:rPr>
          <w:rFonts w:ascii="Arial Narrow" w:hAnsi="Arial Narrow"/>
        </w:rPr>
      </w:pPr>
    </w:p>
    <w:p w14:paraId="08FC0B50" w14:textId="3A88DF34" w:rsidR="000B5322" w:rsidRDefault="00D520FC" w:rsidP="008E36F0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Cs w:val="28"/>
          <w:lang w:val="fr-FR"/>
        </w:rPr>
      </w:pPr>
      <w:r w:rsidRPr="00D520FC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Tungaloy étend </w:t>
      </w:r>
      <w:r w:rsidR="00D50BE4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sa gamme DrillMeister avec sa nuance de dernière génération </w:t>
      </w:r>
      <w:r w:rsidRPr="00D520FC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AH9130 pour inclure </w:t>
      </w:r>
      <w:r w:rsidR="00D50BE4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les embouts de perçage </w:t>
      </w:r>
      <w:r w:rsidRPr="00D520FC">
        <w:rPr>
          <w:rFonts w:ascii="Arial Narrow" w:eastAsia="HGGothicM" w:hAnsi="Arial Narrow"/>
          <w:b/>
          <w:bCs/>
          <w:spacing w:val="-2"/>
          <w:szCs w:val="28"/>
          <w:lang w:val="fr-FR"/>
        </w:rPr>
        <w:t>DM</w:t>
      </w:r>
      <w:r w:rsidR="00D50BE4">
        <w:rPr>
          <w:rFonts w:ascii="Arial Narrow" w:eastAsia="HGGothicM" w:hAnsi="Arial Narrow"/>
          <w:b/>
          <w:bCs/>
          <w:spacing w:val="-2"/>
          <w:szCs w:val="28"/>
          <w:lang w:val="fr-FR"/>
        </w:rPr>
        <w:t>P</w:t>
      </w:r>
      <w:r w:rsidR="00422BDE" w:rsidRPr="00422BDE"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. </w:t>
      </w:r>
    </w:p>
    <w:p w14:paraId="41862FF9" w14:textId="4FC30DFA" w:rsidR="008A520B" w:rsidRPr="00A571DE" w:rsidRDefault="00795F36" w:rsidP="008E36F0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Cs w:val="28"/>
          <w:lang w:val="fr-FR"/>
        </w:rPr>
        <w:t xml:space="preserve">  </w:t>
      </w:r>
    </w:p>
    <w:p w14:paraId="4BBFDB84" w14:textId="66007FC5" w:rsidR="006426DF" w:rsidRDefault="00D50BE4" w:rsidP="006426DF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D50BE4">
        <w:rPr>
          <w:rFonts w:ascii="Arial Narrow" w:eastAsia="HGGothicM" w:hAnsi="Arial Narrow"/>
          <w:spacing w:val="-2"/>
          <w:sz w:val="20"/>
          <w:szCs w:val="22"/>
          <w:lang w:val="fr-FR"/>
        </w:rPr>
        <w:t>La solution DrillMeister propose un système unique d’embouts de perçage se bridant sans vis sur des corps d’outil</w:t>
      </w:r>
      <w:r w:rsidR="00CB2BFF">
        <w:rPr>
          <w:rFonts w:ascii="Arial Narrow" w:eastAsia="HGGothicM" w:hAnsi="Arial Narrow"/>
          <w:spacing w:val="-2"/>
          <w:sz w:val="20"/>
          <w:szCs w:val="22"/>
          <w:lang w:val="fr-FR"/>
        </w:rPr>
        <w:t>. Elle</w:t>
      </w:r>
      <w:r w:rsidRP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offr</w:t>
      </w:r>
      <w:r w:rsidR="00CB2BFF">
        <w:rPr>
          <w:rFonts w:ascii="Arial Narrow" w:eastAsia="HGGothicM" w:hAnsi="Arial Narrow"/>
          <w:spacing w:val="-2"/>
          <w:sz w:val="20"/>
          <w:szCs w:val="22"/>
          <w:lang w:val="fr-FR"/>
        </w:rPr>
        <w:t>e</w:t>
      </w:r>
      <w:r w:rsidRP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ainsi un changement rapide des outils. Dans le but de limiter les arrêts machine, les opérateurs peuvent remplacer l’embout de perçage sans avoir à démonter l’outil de la machine et à reprendre les jauges de ce dernier.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Cette extension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avec la </w:t>
      </w:r>
      <w:r w:rsidR="006426DF">
        <w:rPr>
          <w:rFonts w:ascii="Arial Narrow" w:eastAsia="HGGothicM" w:hAnsi="Arial Narrow"/>
          <w:spacing w:val="-2"/>
          <w:sz w:val="20"/>
          <w:szCs w:val="22"/>
          <w:lang w:val="fr-FR"/>
        </w:rPr>
        <w:t>nuance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AH9130 englobe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les embouts de perçage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DMP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destinés à un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usage général,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complétant, avec la même nuance, les embouts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DMC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développés pour les perçages</w:t>
      </w:r>
      <w:r w:rsidR="006426DF" w:rsidRPr="006426DF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précision.</w:t>
      </w:r>
    </w:p>
    <w:p w14:paraId="7D5EF8A8" w14:textId="5EE35AC0" w:rsidR="00422BDE" w:rsidRPr="004829CD" w:rsidRDefault="00617598" w:rsidP="00163EF3">
      <w:pPr>
        <w:tabs>
          <w:tab w:val="left" w:pos="1920"/>
        </w:tabs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>Développé</w:t>
      </w:r>
      <w:r w:rsidR="00195EF6">
        <w:rPr>
          <w:rFonts w:ascii="Arial Narrow" w:eastAsia="HGGothicM" w:hAnsi="Arial Narrow"/>
          <w:spacing w:val="-2"/>
          <w:sz w:val="20"/>
          <w:szCs w:val="22"/>
          <w:lang w:val="fr-FR"/>
        </w:rPr>
        <w:t>e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pour les applications de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>perçage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>, l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 nuance 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AH9130 est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>caractérisée par un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revêtement PVD nano-multicouche composé de trois couches distinctives. Cette configuration de revêtement ajoute des caractéristiques multifonctionnelles à la nuance, notamment des résistances à l'usure, à la rupture et à l'oxydation, tout en éliminant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>le collage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la délamination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. Les 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>durée</w:t>
      </w:r>
      <w:r w:rsidR="00190F95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de vie de l'outil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seront plus 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>longue</w:t>
      </w:r>
      <w:r w:rsidR="00190F95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et prévisible</w:t>
      </w:r>
      <w:r w:rsidR="00190F95"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bookmarkStart w:id="0" w:name="_GoBack"/>
      <w:bookmarkEnd w:id="0"/>
      <w:r w:rsidRPr="00617598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lors des opérations de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>perçage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.</w:t>
      </w:r>
    </w:p>
    <w:p w14:paraId="7B7CB7CE" w14:textId="77777777" w:rsidR="00617598" w:rsidRDefault="00617598" w:rsidP="00B47C5B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</w:pPr>
    </w:p>
    <w:p w14:paraId="53299F76" w14:textId="0F459549" w:rsidR="00B47C5B" w:rsidRPr="00B47C5B" w:rsidRDefault="00CC0522" w:rsidP="00B47C5B">
      <w:pPr>
        <w:tabs>
          <w:tab w:val="left" w:pos="1920"/>
        </w:tabs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b/>
          <w:bCs/>
          <w:spacing w:val="-2"/>
          <w:sz w:val="20"/>
          <w:szCs w:val="22"/>
          <w:lang w:val="fr-FR"/>
        </w:rPr>
        <w:t>En résumé</w:t>
      </w:r>
    </w:p>
    <w:p w14:paraId="7BC8D266" w14:textId="021686D1" w:rsidR="007429A5" w:rsidRDefault="00D50BE4" w:rsidP="00AE1389">
      <w:pPr>
        <w:pStyle w:val="Paragraphedeliste"/>
        <w:numPr>
          <w:ilvl w:val="0"/>
          <w:numId w:val="16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Les nouveaux embouts de perçage</w:t>
      </w:r>
      <w:r w:rsidR="0055260D" w:rsidRPr="0055260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DMP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sont</w:t>
      </w:r>
      <w:r w:rsidR="0055260D" w:rsidRPr="0055260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7429A5">
        <w:rPr>
          <w:rFonts w:ascii="Arial Narrow" w:eastAsia="HGGothicM" w:hAnsi="Arial Narrow"/>
          <w:spacing w:val="-2"/>
          <w:sz w:val="20"/>
          <w:szCs w:val="22"/>
          <w:lang w:val="fr-FR"/>
        </w:rPr>
        <w:t>disponible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s</w:t>
      </w:r>
      <w:r w:rsidR="007429A5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55260D" w:rsidRPr="0055260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dans </w:t>
      </w:r>
      <w:r>
        <w:rPr>
          <w:rFonts w:ascii="Arial Narrow" w:eastAsia="HGGothicM" w:hAnsi="Arial Narrow"/>
          <w:spacing w:val="-2"/>
          <w:sz w:val="20"/>
          <w:szCs w:val="22"/>
          <w:lang w:val="fr-FR"/>
        </w:rPr>
        <w:t>la plage de</w:t>
      </w:r>
      <w:r w:rsidR="0055260D" w:rsidRPr="0055260D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diamètres de 10,3 mm à 19,8 mm</w:t>
      </w:r>
    </w:p>
    <w:p w14:paraId="3AC0EEC6" w14:textId="68E11225" w:rsidR="00237321" w:rsidRDefault="007429A5" w:rsidP="00237321">
      <w:pPr>
        <w:pStyle w:val="Paragraphedeliste"/>
        <w:numPr>
          <w:ilvl w:val="0"/>
          <w:numId w:val="16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7429A5">
        <w:rPr>
          <w:rFonts w:ascii="Arial Narrow" w:eastAsia="HGGothicM" w:hAnsi="Arial Narrow"/>
          <w:spacing w:val="-2"/>
          <w:sz w:val="20"/>
          <w:szCs w:val="22"/>
          <w:lang w:val="fr-FR"/>
        </w:rPr>
        <w:t>Revêtement PVD nano-multicouche comprenant trois couches</w:t>
      </w:r>
      <w:r w:rsidR="00D50BE4" w:rsidRP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>caractéristiques</w:t>
      </w:r>
    </w:p>
    <w:p w14:paraId="6CAE04AF" w14:textId="5F4B092A" w:rsidR="00237321" w:rsidRDefault="00237321" w:rsidP="00237321">
      <w:pPr>
        <w:pStyle w:val="Paragraphedeliste"/>
        <w:numPr>
          <w:ilvl w:val="0"/>
          <w:numId w:val="16"/>
        </w:numPr>
        <w:tabs>
          <w:tab w:val="left" w:pos="1920"/>
        </w:tabs>
        <w:ind w:leftChars="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 w:rsidRPr="00237321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Le revêtement offre des caractéristiques multifonctionnelles de résistance à l'usure, à la rupture et à l'oxydation, tout en éliminant le </w:t>
      </w:r>
      <w:r w:rsidR="00D50BE4">
        <w:rPr>
          <w:rFonts w:ascii="Arial Narrow" w:eastAsia="HGGothicM" w:hAnsi="Arial Narrow"/>
          <w:spacing w:val="-2"/>
          <w:sz w:val="20"/>
          <w:szCs w:val="22"/>
          <w:lang w:val="fr-FR"/>
        </w:rPr>
        <w:t xml:space="preserve">collage </w:t>
      </w:r>
      <w:r w:rsidRPr="00237321">
        <w:rPr>
          <w:rFonts w:ascii="Arial Narrow" w:eastAsia="HGGothicM" w:hAnsi="Arial Narrow"/>
          <w:spacing w:val="-2"/>
          <w:sz w:val="20"/>
          <w:szCs w:val="22"/>
          <w:lang w:val="fr-FR"/>
        </w:rPr>
        <w:t>et le délaminage pour une durée de vie et une prévisibilité des plaquettes améliorées</w:t>
      </w:r>
    </w:p>
    <w:p w14:paraId="57323AA0" w14:textId="1694FCAC" w:rsidR="0061625D" w:rsidRPr="00237321" w:rsidRDefault="00AE1389" w:rsidP="00237321">
      <w:pPr>
        <w:pStyle w:val="Paragraphedeliste"/>
        <w:tabs>
          <w:tab w:val="left" w:pos="1920"/>
        </w:tabs>
        <w:ind w:leftChars="0" w:left="720"/>
        <w:rPr>
          <w:rFonts w:ascii="Arial Narrow" w:eastAsia="HGGothicM" w:hAnsi="Arial Narrow"/>
          <w:spacing w:val="-2"/>
          <w:sz w:val="20"/>
          <w:szCs w:val="22"/>
          <w:lang w:val="fr-FR"/>
        </w:rPr>
      </w:pPr>
      <w:r>
        <w:rPr>
          <w:noProof/>
        </w:rPr>
        <w:drawing>
          <wp:inline distT="0" distB="0" distL="0" distR="0" wp14:anchorId="08C23FB0" wp14:editId="3128755B">
            <wp:extent cx="4572000" cy="25222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21"/>
                    <a:stretch/>
                  </pic:blipFill>
                  <pic:spPr bwMode="auto">
                    <a:xfrm>
                      <a:off x="0" y="0"/>
                      <a:ext cx="457200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4159D1" w14:textId="53CB6BFF" w:rsidR="00B47C5B" w:rsidRDefault="00B47C5B">
      <w:pPr>
        <w:widowControl/>
        <w:jc w:val="left"/>
        <w:rPr>
          <w:rFonts w:ascii="Arial Narrow" w:hAnsi="Arial Narrow"/>
          <w:b/>
          <w:bCs/>
          <w:lang w:val="fr-FR"/>
        </w:rPr>
      </w:pPr>
      <w:r>
        <w:rPr>
          <w:rFonts w:ascii="Arial Narrow" w:hAnsi="Arial Narrow"/>
          <w:b/>
          <w:bCs/>
          <w:lang w:val="fr-FR"/>
        </w:rPr>
        <w:br w:type="page"/>
      </w:r>
    </w:p>
    <w:p w14:paraId="6F7CA297" w14:textId="77777777" w:rsidR="00B47C5B" w:rsidRDefault="00B47C5B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</w:p>
    <w:p w14:paraId="588BDBD1" w14:textId="20080A37" w:rsidR="00EA4197" w:rsidRPr="00B47C5B" w:rsidRDefault="00EA4197" w:rsidP="00EA4197">
      <w:pPr>
        <w:tabs>
          <w:tab w:val="left" w:pos="1920"/>
        </w:tabs>
        <w:rPr>
          <w:rFonts w:ascii="Arial Narrow" w:hAnsi="Arial Narrow"/>
          <w:b/>
          <w:bCs/>
          <w:lang w:val="fr-FR"/>
        </w:rPr>
      </w:pPr>
      <w:r w:rsidRPr="00B47C5B">
        <w:rPr>
          <w:rFonts w:ascii="Arial Narrow" w:hAnsi="Arial Narrow"/>
          <w:b/>
          <w:bCs/>
          <w:lang w:val="fr-FR"/>
        </w:rPr>
        <w:t xml:space="preserve">A propos de Tungaloy : </w:t>
      </w:r>
    </w:p>
    <w:p w14:paraId="3AB53FB7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4BB402B0" w14:textId="54C2F077" w:rsidR="00EA4197" w:rsidRPr="00A571DE" w:rsidRDefault="00EA4197" w:rsidP="00344B4A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un des principaux fabricants mondiaux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outils de coupe en carbure, de matériaux de friction, et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éléments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usure, ainsi que des produits de génie civil.</w:t>
      </w:r>
    </w:p>
    <w:p w14:paraId="2AAF9FCD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13CFBBD7" w14:textId="05996A14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Depuis 1929, elle propose une gamme diversifiée de produits incluant les outils de coupe, les pièces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usures, les outils de génie civil, et les matériaux de friction. Tous sont basés sur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expertise de Tungaloy dans la métallurgie des poudres dont elle occupe aujourd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hui la place de leader sur le marché.</w:t>
      </w:r>
    </w:p>
    <w:p w14:paraId="31B36536" w14:textId="77777777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21CF0704" w14:textId="5B0B9808" w:rsidR="00EA4197" w:rsidRPr="00A571DE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De son siège social situé au Japon, elle fournit ses produits partout dans le monde dans de nombreux secteurs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activités tels que l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 xml:space="preserve">automobile, la construction, </w:t>
      </w:r>
      <w:r w:rsidR="00400531">
        <w:rPr>
          <w:rFonts w:ascii="Arial Narrow" w:hAnsi="Arial Narrow"/>
        </w:rPr>
        <w:t>l’aéronautique</w:t>
      </w:r>
      <w:r w:rsidRPr="00A571DE">
        <w:rPr>
          <w:rFonts w:ascii="Arial Narrow" w:hAnsi="Arial Narrow"/>
        </w:rPr>
        <w:t>, le médical, la production d</w:t>
      </w:r>
      <w:r w:rsidR="00344B4A" w:rsidRPr="00A571DE">
        <w:rPr>
          <w:rFonts w:ascii="Arial Narrow" w:hAnsi="Arial Narrow"/>
        </w:rPr>
        <w:t>'</w:t>
      </w:r>
      <w:r w:rsidRPr="00A571DE">
        <w:rPr>
          <w:rFonts w:ascii="Arial Narrow" w:hAnsi="Arial Narrow"/>
        </w:rPr>
        <w:t>énergie, les infrastructures et les industries lourdes.</w:t>
      </w:r>
    </w:p>
    <w:p w14:paraId="1E4CDCBA" w14:textId="4A3E9C9D" w:rsidR="00EA4197" w:rsidRPr="00A571DE" w:rsidRDefault="00EA4197" w:rsidP="00EA4197">
      <w:pPr>
        <w:pStyle w:val="TEXTE"/>
        <w:rPr>
          <w:rFonts w:ascii="Arial Narrow" w:hAnsi="Arial Narrow"/>
        </w:rPr>
      </w:pPr>
    </w:p>
    <w:p w14:paraId="5F0B09C3" w14:textId="07B1293C" w:rsidR="00EA4197" w:rsidRDefault="00EA4197" w:rsidP="00EA4197">
      <w:pPr>
        <w:pStyle w:val="TEXTE"/>
        <w:rPr>
          <w:rFonts w:ascii="Arial Narrow" w:hAnsi="Arial Narrow"/>
        </w:rPr>
      </w:pPr>
      <w:r w:rsidRPr="00A571DE">
        <w:rPr>
          <w:rFonts w:ascii="Arial Narrow" w:hAnsi="Arial Narrow"/>
        </w:rPr>
        <w:t>Tungaloy est membre du groupe IMC.</w:t>
      </w:r>
    </w:p>
    <w:p w14:paraId="3D7F9809" w14:textId="087E6BD4" w:rsidR="00C03937" w:rsidRDefault="00C03937" w:rsidP="00EA4197">
      <w:pPr>
        <w:pStyle w:val="TEXTE"/>
        <w:rPr>
          <w:rFonts w:ascii="Arial Narrow" w:hAnsi="Arial Narrow"/>
        </w:rPr>
      </w:pPr>
    </w:p>
    <w:p w14:paraId="702BF797" w14:textId="109D45B9" w:rsidR="00C03937" w:rsidRPr="00A571DE" w:rsidRDefault="00C03937" w:rsidP="00EA4197">
      <w:pPr>
        <w:pStyle w:val="TEXTE"/>
        <w:rPr>
          <w:rFonts w:ascii="Arial Narrow" w:hAnsi="Arial Narrow"/>
        </w:rPr>
      </w:pPr>
    </w:p>
    <w:sectPr w:rsidR="00C03937" w:rsidRPr="00A571DE" w:rsidSect="00EA4197">
      <w:headerReference w:type="default" r:id="rId9"/>
      <w:footerReference w:type="default" r:id="rId10"/>
      <w:pgSz w:w="11906" w:h="16838" w:code="9"/>
      <w:pgMar w:top="1701" w:right="1134" w:bottom="1702" w:left="1134" w:header="851" w:footer="656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F10C2" w14:textId="77777777" w:rsidR="009E2B5D" w:rsidRDefault="009E2B5D" w:rsidP="00E9327D">
      <w:r>
        <w:separator/>
      </w:r>
    </w:p>
  </w:endnote>
  <w:endnote w:type="continuationSeparator" w:id="0">
    <w:p w14:paraId="30A2EE38" w14:textId="77777777" w:rsidR="009E2B5D" w:rsidRDefault="009E2B5D" w:rsidP="00E9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M">
    <w:altName w:val="Yu Gothic"/>
    <w:charset w:val="80"/>
    <w:family w:val="moder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S Mincho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92BFC" w14:textId="77777777" w:rsidR="00EA4197" w:rsidRPr="00B47C5B" w:rsidRDefault="00EA4197" w:rsidP="00EA4197">
    <w:pPr>
      <w:pStyle w:val="TEXTE"/>
      <w:rPr>
        <w:rFonts w:asciiTheme="majorHAnsi" w:hAnsiTheme="majorHAnsi" w:cstheme="majorHAnsi"/>
        <w:b/>
        <w:bCs/>
        <w:sz w:val="18"/>
        <w:szCs w:val="18"/>
      </w:rPr>
    </w:pPr>
    <w:r w:rsidRPr="00B47C5B">
      <w:rPr>
        <w:rFonts w:asciiTheme="majorHAnsi" w:hAnsiTheme="majorHAnsi" w:cstheme="majorHAnsi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6FD4371" wp14:editId="05A4D08F">
              <wp:simplePos x="0" y="0"/>
              <wp:positionH relativeFrom="page">
                <wp:posOffset>35560</wp:posOffset>
              </wp:positionH>
              <wp:positionV relativeFrom="paragraph">
                <wp:posOffset>-103505</wp:posOffset>
              </wp:positionV>
              <wp:extent cx="7467600" cy="0"/>
              <wp:effectExtent l="0" t="57150" r="38100" b="57150"/>
              <wp:wrapNone/>
              <wp:docPr id="6" name="直線コネク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67600" cy="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97F96" id="直線コネクタ 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.8pt,-8.15pt" to="590.8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" strokecolor="#df2d3e" strokeweight="9pt">
              <w10:wrap anchorx="page"/>
            </v:line>
          </w:pict>
        </mc:Fallback>
      </mc:AlternateContent>
    </w:r>
    <w:r w:rsidRPr="00B47C5B">
      <w:rPr>
        <w:rFonts w:asciiTheme="majorHAnsi" w:hAnsiTheme="majorHAnsi" w:cstheme="majorHAnsi"/>
        <w:b/>
        <w:bCs/>
        <w:sz w:val="18"/>
        <w:szCs w:val="18"/>
      </w:rPr>
      <w:t xml:space="preserve">Votre contact local : </w:t>
    </w:r>
  </w:p>
  <w:p w14:paraId="55501191" w14:textId="77777777" w:rsidR="00EA4197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>Mme HAUTOT Fanchon, Responsable Marketing &amp; Communication </w:t>
    </w:r>
  </w:p>
  <w:p w14:paraId="1D1A5A4E" w14:textId="1FA69934" w:rsidR="00E9327D" w:rsidRPr="00B47C5B" w:rsidRDefault="00EA4197" w:rsidP="00EA4197">
    <w:pPr>
      <w:pStyle w:val="TEXTE"/>
      <w:rPr>
        <w:rFonts w:asciiTheme="majorHAnsi" w:hAnsiTheme="majorHAnsi" w:cstheme="majorHAnsi"/>
        <w:sz w:val="18"/>
        <w:szCs w:val="18"/>
      </w:rPr>
    </w:pPr>
    <w:r w:rsidRPr="00B47C5B">
      <w:rPr>
        <w:rFonts w:asciiTheme="majorHAnsi" w:hAnsiTheme="majorHAnsi" w:cstheme="majorHAnsi"/>
        <w:sz w:val="18"/>
        <w:szCs w:val="18"/>
      </w:rPr>
      <w:t xml:space="preserve">00 33(0)7 85 41 58 38 – </w:t>
    </w:r>
    <w:hyperlink r:id="rId1" w:history="1">
      <w:r w:rsidRPr="00B47C5B">
        <w:rPr>
          <w:rStyle w:val="Lienhypertexte"/>
          <w:rFonts w:asciiTheme="majorHAnsi" w:hAnsiTheme="majorHAnsi" w:cstheme="majorHAnsi"/>
          <w:sz w:val="18"/>
          <w:szCs w:val="18"/>
        </w:rPr>
        <w:t>fanchon.hautot@tungaloy.fr</w:t>
      </w:r>
    </w:hyperlink>
    <w:r w:rsidRPr="00B47C5B">
      <w:rPr>
        <w:rFonts w:asciiTheme="majorHAnsi" w:hAnsiTheme="majorHAnsi" w:cs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A88DC" w14:textId="77777777" w:rsidR="009E2B5D" w:rsidRDefault="009E2B5D" w:rsidP="00E9327D">
      <w:r>
        <w:separator/>
      </w:r>
    </w:p>
  </w:footnote>
  <w:footnote w:type="continuationSeparator" w:id="0">
    <w:p w14:paraId="693E01D6" w14:textId="77777777" w:rsidR="009E2B5D" w:rsidRDefault="009E2B5D" w:rsidP="00E93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A25DC" w14:textId="789FA754" w:rsidR="00C72980" w:rsidRDefault="00B04812" w:rsidP="00C72980">
    <w:pPr>
      <w:pStyle w:val="Sansinterligne"/>
    </w:pPr>
    <w:r>
      <w:rPr>
        <w:noProof/>
      </w:rPr>
      <w:drawing>
        <wp:anchor distT="0" distB="0" distL="114300" distR="114300" simplePos="0" relativeHeight="251685888" behindDoc="0" locked="0" layoutInCell="1" allowOverlap="1" wp14:anchorId="1FE335A8" wp14:editId="619AB722">
          <wp:simplePos x="0" y="0"/>
          <wp:positionH relativeFrom="column">
            <wp:posOffset>1504950</wp:posOffset>
          </wp:positionH>
          <wp:positionV relativeFrom="paragraph">
            <wp:posOffset>-168910</wp:posOffset>
          </wp:positionV>
          <wp:extent cx="6134735" cy="542290"/>
          <wp:effectExtent l="0" t="0" r="0" b="0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4735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2980">
      <w:rPr>
        <w:noProof/>
      </w:rPr>
      <w:drawing>
        <wp:anchor distT="0" distB="0" distL="114300" distR="114300" simplePos="0" relativeHeight="251683840" behindDoc="0" locked="0" layoutInCell="1" allowOverlap="1" wp14:anchorId="6CAE37F1" wp14:editId="1A1D7F0C">
          <wp:simplePos x="0" y="0"/>
          <wp:positionH relativeFrom="column">
            <wp:posOffset>-1905</wp:posOffset>
          </wp:positionH>
          <wp:positionV relativeFrom="paragraph">
            <wp:posOffset>-43236</wp:posOffset>
          </wp:positionV>
          <wp:extent cx="1016635" cy="448945"/>
          <wp:effectExtent l="0" t="0" r="0" b="8255"/>
          <wp:wrapNone/>
          <wp:docPr id="44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名称未設定-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63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A890ED" w14:textId="6DA84E0A" w:rsidR="00E9327D" w:rsidRPr="00C72980" w:rsidRDefault="00EA4197" w:rsidP="00C7298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F1B9F3F" wp14:editId="7AA09C42">
              <wp:simplePos x="0" y="0"/>
              <wp:positionH relativeFrom="column">
                <wp:posOffset>1500505</wp:posOffset>
              </wp:positionH>
              <wp:positionV relativeFrom="paragraph">
                <wp:posOffset>296545</wp:posOffset>
              </wp:positionV>
              <wp:extent cx="5008245" cy="12700"/>
              <wp:effectExtent l="19050" t="57150" r="40005" b="63500"/>
              <wp:wrapNone/>
              <wp:docPr id="7" name="直線コネクタ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08245" cy="12700"/>
                      </a:xfrm>
                      <a:prstGeom prst="line">
                        <a:avLst/>
                      </a:prstGeom>
                      <a:ln w="114300">
                        <a:solidFill>
                          <a:srgbClr val="DF2D3E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A0230D" id="直線コネクタ 7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5pt,23.35pt" to="512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" strokecolor="#df2d3e" strokeweight="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0B5883F" wp14:editId="49D762EF">
              <wp:simplePos x="0" y="0"/>
              <wp:positionH relativeFrom="column">
                <wp:posOffset>1611630</wp:posOffset>
              </wp:positionH>
              <wp:positionV relativeFrom="paragraph">
                <wp:posOffset>204470</wp:posOffset>
              </wp:positionV>
              <wp:extent cx="1809115" cy="195580"/>
              <wp:effectExtent l="0" t="0" r="0" b="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115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DF82180" w14:textId="298FE215" w:rsidR="00C72980" w:rsidRPr="00B85B2B" w:rsidRDefault="00C72980" w:rsidP="00C72980">
                          <w:pPr>
                            <w:textAlignment w:val="baseline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www.tungaloy.</w:t>
                          </w:r>
                          <w:r w:rsidR="000F21C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2"/>
                              <w:szCs w:val="12"/>
                              <w:lang w:val="de-DE"/>
                            </w:rPr>
                            <w:t>fr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B5883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26.9pt;margin-top:16.1pt;width:142.45pt;height:15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" filled="f" fillcolor="#4f81bd [3204]" stroked="f" strokecolor="black [3213]">
              <v:shadow color="#eeece1 [3214]"/>
              <v:textbox>
                <w:txbxContent>
                  <w:p w14:paraId="5DF82180" w14:textId="298FE215" w:rsidR="00C72980" w:rsidRPr="00B85B2B" w:rsidRDefault="00C72980" w:rsidP="00C72980">
                    <w:pPr>
                      <w:textAlignment w:val="baseline"/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www.tungaloy.</w:t>
                    </w:r>
                    <w:r w:rsidR="000F21C8">
                      <w:rPr>
                        <w:rFonts w:ascii="Arial" w:hAnsi="Arial" w:cs="Arial"/>
                        <w:b/>
                        <w:color w:val="FFFFFF" w:themeColor="background1"/>
                        <w:sz w:val="12"/>
                        <w:szCs w:val="12"/>
                        <w:lang w:val="de-DE"/>
                      </w:rPr>
                      <w:t>fr</w:t>
                    </w:r>
                  </w:p>
                </w:txbxContent>
              </v:textbox>
            </v:shape>
          </w:pict>
        </mc:Fallback>
      </mc:AlternateContent>
    </w:r>
    <w:r w:rsidR="00FD1B5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C40464D" wp14:editId="4AAA7421">
              <wp:simplePos x="0" y="0"/>
              <wp:positionH relativeFrom="column">
                <wp:posOffset>-72390</wp:posOffset>
              </wp:positionH>
              <wp:positionV relativeFrom="paragraph">
                <wp:posOffset>213995</wp:posOffset>
              </wp:positionV>
              <wp:extent cx="1231900" cy="349250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34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B2138A9" w14:textId="6DC76402" w:rsidR="00C72980" w:rsidRPr="00FD1B52" w:rsidRDefault="00FD1B52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</w:pPr>
                          <w:r w:rsidRPr="00FD1B52">
                            <w:rPr>
                              <w:rFonts w:asciiTheme="majorHAnsi" w:eastAsia="HGPGothicE" w:hAnsiTheme="majorHAnsi" w:cstheme="majorHAnsi"/>
                              <w:b/>
                              <w:color w:val="C00000"/>
                              <w:sz w:val="14"/>
                              <w:szCs w:val="14"/>
                              <w:lang w:val="de-DE"/>
                            </w:rPr>
                            <w:t>Communiqué de presse</w:t>
                          </w:r>
                        </w:p>
                        <w:p w14:paraId="048784A3" w14:textId="77777777" w:rsidR="00C72980" w:rsidRPr="00FD1B52" w:rsidRDefault="00C72980" w:rsidP="00FD1B52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rFonts w:asciiTheme="majorHAnsi" w:hAnsiTheme="majorHAnsi" w:cstheme="majorHAnsi"/>
                              <w:color w:val="C00000"/>
                              <w:sz w:val="22"/>
                              <w:szCs w:val="22"/>
                              <w:lang w:val="de-DE"/>
                            </w:rPr>
                          </w:pP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0464D" id="_x0000_s1027" type="#_x0000_t202" style="position:absolute;left:0;text-align:left;margin-left:-5.7pt;margin-top:16.85pt;width:97pt;height: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" filled="f" fillcolor="#4f81bd [3204]" stroked="f" strokecolor="black [3213]">
              <v:shadow color="#eeece1 [3214]"/>
              <v:textbox>
                <w:txbxContent>
                  <w:p w14:paraId="3B2138A9" w14:textId="6DC76402" w:rsidR="00C72980" w:rsidRPr="00FD1B52" w:rsidRDefault="00FD1B52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</w:pPr>
                    <w:r w:rsidRPr="00FD1B52">
                      <w:rPr>
                        <w:rFonts w:asciiTheme="majorHAnsi" w:eastAsia="HGPGothicE" w:hAnsiTheme="majorHAnsi" w:cstheme="majorHAnsi"/>
                        <w:b/>
                        <w:color w:val="C00000"/>
                        <w:sz w:val="14"/>
                        <w:szCs w:val="14"/>
                        <w:lang w:val="de-DE"/>
                      </w:rPr>
                      <w:t>Communiqué de presse</w:t>
                    </w:r>
                  </w:p>
                  <w:p w14:paraId="048784A3" w14:textId="77777777" w:rsidR="00C72980" w:rsidRPr="00FD1B52" w:rsidRDefault="00C72980" w:rsidP="00FD1B52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rFonts w:asciiTheme="majorHAnsi" w:hAnsiTheme="majorHAnsi" w:cstheme="majorHAnsi"/>
                        <w:color w:val="C00000"/>
                        <w:sz w:val="22"/>
                        <w:szCs w:val="22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25A3"/>
    <w:multiLevelType w:val="hybridMultilevel"/>
    <w:tmpl w:val="CFC09276"/>
    <w:lvl w:ilvl="0" w:tplc="5E507D3C">
      <w:numFmt w:val="bullet"/>
      <w:lvlText w:val="-"/>
      <w:lvlJc w:val="left"/>
      <w:pPr>
        <w:ind w:left="360" w:hanging="360"/>
      </w:pPr>
      <w:rPr>
        <w:rFonts w:ascii="Book Antiqua" w:eastAsiaTheme="minorEastAsia" w:hAnsi="Book Antiqu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9B1AE7"/>
    <w:multiLevelType w:val="hybridMultilevel"/>
    <w:tmpl w:val="25DCD61A"/>
    <w:lvl w:ilvl="0" w:tplc="6AA6E300">
      <w:numFmt w:val="bullet"/>
      <w:lvlText w:val=""/>
      <w:lvlJc w:val="left"/>
      <w:pPr>
        <w:ind w:left="720" w:hanging="360"/>
      </w:pPr>
      <w:rPr>
        <w:rFonts w:ascii="Symbol" w:eastAsia="HGGothicM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50C8"/>
    <w:multiLevelType w:val="hybridMultilevel"/>
    <w:tmpl w:val="C374B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1651E"/>
    <w:multiLevelType w:val="hybridMultilevel"/>
    <w:tmpl w:val="FDFE902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5A378F"/>
    <w:multiLevelType w:val="hybridMultilevel"/>
    <w:tmpl w:val="DFD2FF10"/>
    <w:lvl w:ilvl="0" w:tplc="BC8E233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7C43"/>
    <w:multiLevelType w:val="hybridMultilevel"/>
    <w:tmpl w:val="C596A6B0"/>
    <w:lvl w:ilvl="0" w:tplc="04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35EA026F"/>
    <w:multiLevelType w:val="hybridMultilevel"/>
    <w:tmpl w:val="F42A8C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510A07"/>
    <w:multiLevelType w:val="hybridMultilevel"/>
    <w:tmpl w:val="DB140C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3F3344"/>
    <w:multiLevelType w:val="hybridMultilevel"/>
    <w:tmpl w:val="C7D6E0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F7469F"/>
    <w:multiLevelType w:val="hybridMultilevel"/>
    <w:tmpl w:val="1A94DF02"/>
    <w:lvl w:ilvl="0" w:tplc="04090001">
      <w:start w:val="1"/>
      <w:numFmt w:val="bullet"/>
      <w:lvlText w:val="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0" w15:restartNumberingAfterBreak="0">
    <w:nsid w:val="47A973C4"/>
    <w:multiLevelType w:val="hybridMultilevel"/>
    <w:tmpl w:val="CB2E441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46F4AAE"/>
    <w:multiLevelType w:val="hybridMultilevel"/>
    <w:tmpl w:val="8E2481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724B6"/>
    <w:multiLevelType w:val="hybridMultilevel"/>
    <w:tmpl w:val="582870F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E29AF326">
      <w:start w:val="1"/>
      <w:numFmt w:val="bullet"/>
      <w:lvlText w:val="-"/>
      <w:lvlJc w:val="left"/>
      <w:pPr>
        <w:ind w:left="1122" w:hanging="420"/>
      </w:pPr>
      <w:rPr>
        <w:rFonts w:ascii="Tahoma" w:hAnsi="Tahoma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3" w15:restartNumberingAfterBreak="0">
    <w:nsid w:val="71116AFF"/>
    <w:multiLevelType w:val="hybridMultilevel"/>
    <w:tmpl w:val="24E859D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CDE1AF7"/>
    <w:multiLevelType w:val="hybridMultilevel"/>
    <w:tmpl w:val="321264F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4F43F0"/>
    <w:multiLevelType w:val="hybridMultilevel"/>
    <w:tmpl w:val="C9F09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  <w:num w:numId="13">
    <w:abstractNumId w:val="4"/>
  </w:num>
  <w:num w:numId="14">
    <w:abstractNumId w:val="11"/>
  </w:num>
  <w:num w:numId="15">
    <w:abstractNumId w:val="5"/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D4"/>
    <w:rsid w:val="00000E07"/>
    <w:rsid w:val="000011C8"/>
    <w:rsid w:val="000038B4"/>
    <w:rsid w:val="00004CB8"/>
    <w:rsid w:val="000052EA"/>
    <w:rsid w:val="00011A98"/>
    <w:rsid w:val="00012649"/>
    <w:rsid w:val="00015B30"/>
    <w:rsid w:val="000219CC"/>
    <w:rsid w:val="000231DA"/>
    <w:rsid w:val="00026BCC"/>
    <w:rsid w:val="0002755A"/>
    <w:rsid w:val="00027D2E"/>
    <w:rsid w:val="00027FB3"/>
    <w:rsid w:val="00032826"/>
    <w:rsid w:val="00035B08"/>
    <w:rsid w:val="00036DB2"/>
    <w:rsid w:val="000443F1"/>
    <w:rsid w:val="0004633B"/>
    <w:rsid w:val="00046918"/>
    <w:rsid w:val="00047CFB"/>
    <w:rsid w:val="00050117"/>
    <w:rsid w:val="00053C01"/>
    <w:rsid w:val="000606E1"/>
    <w:rsid w:val="0006346C"/>
    <w:rsid w:val="0006532B"/>
    <w:rsid w:val="000662F3"/>
    <w:rsid w:val="000842A2"/>
    <w:rsid w:val="00090154"/>
    <w:rsid w:val="0009660C"/>
    <w:rsid w:val="000A23DF"/>
    <w:rsid w:val="000A2594"/>
    <w:rsid w:val="000B3DFC"/>
    <w:rsid w:val="000B5322"/>
    <w:rsid w:val="000B7B7D"/>
    <w:rsid w:val="000D1250"/>
    <w:rsid w:val="000D380B"/>
    <w:rsid w:val="000D5D0A"/>
    <w:rsid w:val="000E6061"/>
    <w:rsid w:val="000F095D"/>
    <w:rsid w:val="000F21C8"/>
    <w:rsid w:val="000F58CE"/>
    <w:rsid w:val="00101D13"/>
    <w:rsid w:val="00104851"/>
    <w:rsid w:val="00104C5D"/>
    <w:rsid w:val="00104E15"/>
    <w:rsid w:val="00110358"/>
    <w:rsid w:val="0011781A"/>
    <w:rsid w:val="001238BB"/>
    <w:rsid w:val="00130E04"/>
    <w:rsid w:val="00132792"/>
    <w:rsid w:val="00146776"/>
    <w:rsid w:val="00152A73"/>
    <w:rsid w:val="00156B18"/>
    <w:rsid w:val="001601B5"/>
    <w:rsid w:val="00163EF3"/>
    <w:rsid w:val="001642CB"/>
    <w:rsid w:val="00165170"/>
    <w:rsid w:val="001653AB"/>
    <w:rsid w:val="00167F04"/>
    <w:rsid w:val="00170BD3"/>
    <w:rsid w:val="0017145F"/>
    <w:rsid w:val="001730B3"/>
    <w:rsid w:val="00174807"/>
    <w:rsid w:val="00175F8D"/>
    <w:rsid w:val="00182E26"/>
    <w:rsid w:val="0018338F"/>
    <w:rsid w:val="00187986"/>
    <w:rsid w:val="00190F95"/>
    <w:rsid w:val="00191280"/>
    <w:rsid w:val="00191587"/>
    <w:rsid w:val="00195EF6"/>
    <w:rsid w:val="00196284"/>
    <w:rsid w:val="00196557"/>
    <w:rsid w:val="001A027B"/>
    <w:rsid w:val="001A7773"/>
    <w:rsid w:val="001B36B0"/>
    <w:rsid w:val="001B55BE"/>
    <w:rsid w:val="001D41B4"/>
    <w:rsid w:val="001E3B4A"/>
    <w:rsid w:val="001E601D"/>
    <w:rsid w:val="001F05EE"/>
    <w:rsid w:val="001F365B"/>
    <w:rsid w:val="001F3F5D"/>
    <w:rsid w:val="001F543F"/>
    <w:rsid w:val="001F75B6"/>
    <w:rsid w:val="00201A8D"/>
    <w:rsid w:val="002022A1"/>
    <w:rsid w:val="00203A3E"/>
    <w:rsid w:val="00211BAC"/>
    <w:rsid w:val="00212797"/>
    <w:rsid w:val="00216675"/>
    <w:rsid w:val="00220E48"/>
    <w:rsid w:val="0022652C"/>
    <w:rsid w:val="00230AE7"/>
    <w:rsid w:val="00230D5C"/>
    <w:rsid w:val="0023105A"/>
    <w:rsid w:val="002323C4"/>
    <w:rsid w:val="00237321"/>
    <w:rsid w:val="0024089D"/>
    <w:rsid w:val="00242033"/>
    <w:rsid w:val="00243100"/>
    <w:rsid w:val="002437F1"/>
    <w:rsid w:val="00245A15"/>
    <w:rsid w:val="00246980"/>
    <w:rsid w:val="00246D6C"/>
    <w:rsid w:val="002515EC"/>
    <w:rsid w:val="00256538"/>
    <w:rsid w:val="00263976"/>
    <w:rsid w:val="00263FD5"/>
    <w:rsid w:val="00265EB2"/>
    <w:rsid w:val="002726EB"/>
    <w:rsid w:val="002749D7"/>
    <w:rsid w:val="00276512"/>
    <w:rsid w:val="00277A06"/>
    <w:rsid w:val="00280206"/>
    <w:rsid w:val="002824F7"/>
    <w:rsid w:val="0029213F"/>
    <w:rsid w:val="002936FA"/>
    <w:rsid w:val="00294C62"/>
    <w:rsid w:val="002971AE"/>
    <w:rsid w:val="002A1DCF"/>
    <w:rsid w:val="002B13B7"/>
    <w:rsid w:val="002B2EFA"/>
    <w:rsid w:val="002B5C3F"/>
    <w:rsid w:val="002B6903"/>
    <w:rsid w:val="002B72FF"/>
    <w:rsid w:val="002C3682"/>
    <w:rsid w:val="002D66E9"/>
    <w:rsid w:val="002D68A3"/>
    <w:rsid w:val="002E03BA"/>
    <w:rsid w:val="002E1FF7"/>
    <w:rsid w:val="002E20EF"/>
    <w:rsid w:val="002E69DF"/>
    <w:rsid w:val="002F41D2"/>
    <w:rsid w:val="002F47B1"/>
    <w:rsid w:val="002F55A4"/>
    <w:rsid w:val="00300764"/>
    <w:rsid w:val="0030215C"/>
    <w:rsid w:val="00303681"/>
    <w:rsid w:val="00303CCC"/>
    <w:rsid w:val="00306132"/>
    <w:rsid w:val="003147A4"/>
    <w:rsid w:val="00323636"/>
    <w:rsid w:val="0032399D"/>
    <w:rsid w:val="00330406"/>
    <w:rsid w:val="00344B4A"/>
    <w:rsid w:val="003462F1"/>
    <w:rsid w:val="00347B6C"/>
    <w:rsid w:val="00354829"/>
    <w:rsid w:val="00354D2B"/>
    <w:rsid w:val="003627CD"/>
    <w:rsid w:val="003668EF"/>
    <w:rsid w:val="00367267"/>
    <w:rsid w:val="003719C5"/>
    <w:rsid w:val="00371ACA"/>
    <w:rsid w:val="00376234"/>
    <w:rsid w:val="0038093A"/>
    <w:rsid w:val="0038158D"/>
    <w:rsid w:val="00383ED6"/>
    <w:rsid w:val="00385806"/>
    <w:rsid w:val="00386C48"/>
    <w:rsid w:val="00386D81"/>
    <w:rsid w:val="00387EA8"/>
    <w:rsid w:val="003939DF"/>
    <w:rsid w:val="00396583"/>
    <w:rsid w:val="003A0475"/>
    <w:rsid w:val="003A2C86"/>
    <w:rsid w:val="003A52A6"/>
    <w:rsid w:val="003A52A7"/>
    <w:rsid w:val="003C2E68"/>
    <w:rsid w:val="003C7582"/>
    <w:rsid w:val="003D7D68"/>
    <w:rsid w:val="003E1CAB"/>
    <w:rsid w:val="003E2350"/>
    <w:rsid w:val="003E3ACF"/>
    <w:rsid w:val="003E3C7C"/>
    <w:rsid w:val="003E5A77"/>
    <w:rsid w:val="003F0041"/>
    <w:rsid w:val="003F1A82"/>
    <w:rsid w:val="003F21B2"/>
    <w:rsid w:val="003F33C8"/>
    <w:rsid w:val="003F362B"/>
    <w:rsid w:val="003F40B7"/>
    <w:rsid w:val="003F7BE2"/>
    <w:rsid w:val="003F7DB7"/>
    <w:rsid w:val="00400531"/>
    <w:rsid w:val="00401140"/>
    <w:rsid w:val="004013A8"/>
    <w:rsid w:val="0040290F"/>
    <w:rsid w:val="0040372B"/>
    <w:rsid w:val="004054C2"/>
    <w:rsid w:val="00405E60"/>
    <w:rsid w:val="004113E2"/>
    <w:rsid w:val="0041164F"/>
    <w:rsid w:val="004154DB"/>
    <w:rsid w:val="00417C3A"/>
    <w:rsid w:val="00422281"/>
    <w:rsid w:val="00422BDE"/>
    <w:rsid w:val="00424886"/>
    <w:rsid w:val="004263D4"/>
    <w:rsid w:val="00432923"/>
    <w:rsid w:val="0043424F"/>
    <w:rsid w:val="00436D27"/>
    <w:rsid w:val="00442340"/>
    <w:rsid w:val="00452664"/>
    <w:rsid w:val="0045324C"/>
    <w:rsid w:val="00456CE1"/>
    <w:rsid w:val="004606E6"/>
    <w:rsid w:val="00461F9A"/>
    <w:rsid w:val="004647DC"/>
    <w:rsid w:val="004669D8"/>
    <w:rsid w:val="004719EF"/>
    <w:rsid w:val="00474952"/>
    <w:rsid w:val="00476051"/>
    <w:rsid w:val="00476D44"/>
    <w:rsid w:val="0047731A"/>
    <w:rsid w:val="00477D0C"/>
    <w:rsid w:val="004807C0"/>
    <w:rsid w:val="004829CD"/>
    <w:rsid w:val="00496762"/>
    <w:rsid w:val="00497650"/>
    <w:rsid w:val="004A283E"/>
    <w:rsid w:val="004A680D"/>
    <w:rsid w:val="004B1EAE"/>
    <w:rsid w:val="004B3FBC"/>
    <w:rsid w:val="004B6418"/>
    <w:rsid w:val="004C0CE3"/>
    <w:rsid w:val="004C2B32"/>
    <w:rsid w:val="004D3321"/>
    <w:rsid w:val="004D3B1D"/>
    <w:rsid w:val="004D674E"/>
    <w:rsid w:val="004D74ED"/>
    <w:rsid w:val="004E6CF8"/>
    <w:rsid w:val="004F280B"/>
    <w:rsid w:val="00516117"/>
    <w:rsid w:val="00523CC2"/>
    <w:rsid w:val="00524979"/>
    <w:rsid w:val="005354B9"/>
    <w:rsid w:val="005404C3"/>
    <w:rsid w:val="005470D6"/>
    <w:rsid w:val="0055178F"/>
    <w:rsid w:val="0055260D"/>
    <w:rsid w:val="00560DED"/>
    <w:rsid w:val="005652E7"/>
    <w:rsid w:val="0056716D"/>
    <w:rsid w:val="00571555"/>
    <w:rsid w:val="00576287"/>
    <w:rsid w:val="0058568F"/>
    <w:rsid w:val="00593D62"/>
    <w:rsid w:val="00595D8E"/>
    <w:rsid w:val="00596177"/>
    <w:rsid w:val="00596388"/>
    <w:rsid w:val="005A162E"/>
    <w:rsid w:val="005A6349"/>
    <w:rsid w:val="005B019F"/>
    <w:rsid w:val="005B28F6"/>
    <w:rsid w:val="005B6693"/>
    <w:rsid w:val="005D24F5"/>
    <w:rsid w:val="005D2FA1"/>
    <w:rsid w:val="005D76B4"/>
    <w:rsid w:val="005E0FB4"/>
    <w:rsid w:val="005E43C7"/>
    <w:rsid w:val="005E7909"/>
    <w:rsid w:val="005F207C"/>
    <w:rsid w:val="005F28A3"/>
    <w:rsid w:val="005F6CA8"/>
    <w:rsid w:val="006002D8"/>
    <w:rsid w:val="00600A51"/>
    <w:rsid w:val="00601221"/>
    <w:rsid w:val="00601B9C"/>
    <w:rsid w:val="00601CAA"/>
    <w:rsid w:val="0060395B"/>
    <w:rsid w:val="0060406C"/>
    <w:rsid w:val="0060410C"/>
    <w:rsid w:val="00610D4D"/>
    <w:rsid w:val="006112F0"/>
    <w:rsid w:val="0061176F"/>
    <w:rsid w:val="006120C1"/>
    <w:rsid w:val="0061342A"/>
    <w:rsid w:val="00615AA9"/>
    <w:rsid w:val="0061625D"/>
    <w:rsid w:val="00617598"/>
    <w:rsid w:val="006220B9"/>
    <w:rsid w:val="00623DF6"/>
    <w:rsid w:val="00625C55"/>
    <w:rsid w:val="00627E25"/>
    <w:rsid w:val="006329EC"/>
    <w:rsid w:val="00634B0C"/>
    <w:rsid w:val="00634C5B"/>
    <w:rsid w:val="00636309"/>
    <w:rsid w:val="00636E80"/>
    <w:rsid w:val="00640A13"/>
    <w:rsid w:val="006421FE"/>
    <w:rsid w:val="006426DF"/>
    <w:rsid w:val="00642771"/>
    <w:rsid w:val="006449B5"/>
    <w:rsid w:val="00654507"/>
    <w:rsid w:val="006627D7"/>
    <w:rsid w:val="006671A6"/>
    <w:rsid w:val="006751E4"/>
    <w:rsid w:val="006756DC"/>
    <w:rsid w:val="00677B6D"/>
    <w:rsid w:val="00680C25"/>
    <w:rsid w:val="006820C3"/>
    <w:rsid w:val="00687870"/>
    <w:rsid w:val="006909A3"/>
    <w:rsid w:val="00694FB6"/>
    <w:rsid w:val="00696A68"/>
    <w:rsid w:val="006A0417"/>
    <w:rsid w:val="006A2AFC"/>
    <w:rsid w:val="006A3406"/>
    <w:rsid w:val="006A5898"/>
    <w:rsid w:val="006A5CE1"/>
    <w:rsid w:val="006A7858"/>
    <w:rsid w:val="006B2B95"/>
    <w:rsid w:val="006C01C5"/>
    <w:rsid w:val="006C24D1"/>
    <w:rsid w:val="006C74B6"/>
    <w:rsid w:val="006D277A"/>
    <w:rsid w:val="006D564E"/>
    <w:rsid w:val="006D7446"/>
    <w:rsid w:val="006E00D9"/>
    <w:rsid w:val="006E4C7D"/>
    <w:rsid w:val="006F20BA"/>
    <w:rsid w:val="006F6F6B"/>
    <w:rsid w:val="006F7DD5"/>
    <w:rsid w:val="0070280A"/>
    <w:rsid w:val="00704162"/>
    <w:rsid w:val="00705C42"/>
    <w:rsid w:val="0071523A"/>
    <w:rsid w:val="00717CDB"/>
    <w:rsid w:val="00720295"/>
    <w:rsid w:val="00727F6F"/>
    <w:rsid w:val="007305BF"/>
    <w:rsid w:val="0073554E"/>
    <w:rsid w:val="007429A5"/>
    <w:rsid w:val="007429F8"/>
    <w:rsid w:val="007430CD"/>
    <w:rsid w:val="00746458"/>
    <w:rsid w:val="00747C3C"/>
    <w:rsid w:val="00747DFC"/>
    <w:rsid w:val="00752D72"/>
    <w:rsid w:val="00756712"/>
    <w:rsid w:val="007620C1"/>
    <w:rsid w:val="00766842"/>
    <w:rsid w:val="007726A7"/>
    <w:rsid w:val="00772A1D"/>
    <w:rsid w:val="00781327"/>
    <w:rsid w:val="00783C21"/>
    <w:rsid w:val="00794A2C"/>
    <w:rsid w:val="00795F36"/>
    <w:rsid w:val="0079730F"/>
    <w:rsid w:val="007A15D7"/>
    <w:rsid w:val="007A3EA0"/>
    <w:rsid w:val="007A77E9"/>
    <w:rsid w:val="007B0138"/>
    <w:rsid w:val="007B6796"/>
    <w:rsid w:val="007C1885"/>
    <w:rsid w:val="007C18F3"/>
    <w:rsid w:val="007C2062"/>
    <w:rsid w:val="007C2FC7"/>
    <w:rsid w:val="007C3CF4"/>
    <w:rsid w:val="007C4EE0"/>
    <w:rsid w:val="007C6BFC"/>
    <w:rsid w:val="007C741F"/>
    <w:rsid w:val="007E3766"/>
    <w:rsid w:val="007E3B9D"/>
    <w:rsid w:val="007F2ED3"/>
    <w:rsid w:val="00803731"/>
    <w:rsid w:val="0080462F"/>
    <w:rsid w:val="00817D86"/>
    <w:rsid w:val="0082075D"/>
    <w:rsid w:val="00821A52"/>
    <w:rsid w:val="00822AAD"/>
    <w:rsid w:val="00832923"/>
    <w:rsid w:val="0083294D"/>
    <w:rsid w:val="00834462"/>
    <w:rsid w:val="00836BF4"/>
    <w:rsid w:val="008371D7"/>
    <w:rsid w:val="00837394"/>
    <w:rsid w:val="008401B6"/>
    <w:rsid w:val="00841933"/>
    <w:rsid w:val="00841CC0"/>
    <w:rsid w:val="00843C5D"/>
    <w:rsid w:val="00847192"/>
    <w:rsid w:val="008560B8"/>
    <w:rsid w:val="008574C5"/>
    <w:rsid w:val="00860C40"/>
    <w:rsid w:val="00861E1C"/>
    <w:rsid w:val="00862BE9"/>
    <w:rsid w:val="00863A0F"/>
    <w:rsid w:val="0086634C"/>
    <w:rsid w:val="00874F0F"/>
    <w:rsid w:val="008834E6"/>
    <w:rsid w:val="008866A1"/>
    <w:rsid w:val="00891D19"/>
    <w:rsid w:val="008935CC"/>
    <w:rsid w:val="00893954"/>
    <w:rsid w:val="008957DD"/>
    <w:rsid w:val="008960CF"/>
    <w:rsid w:val="008965A3"/>
    <w:rsid w:val="008A3A88"/>
    <w:rsid w:val="008A520B"/>
    <w:rsid w:val="008B0176"/>
    <w:rsid w:val="008B183B"/>
    <w:rsid w:val="008B201C"/>
    <w:rsid w:val="008B5696"/>
    <w:rsid w:val="008C0E68"/>
    <w:rsid w:val="008D609B"/>
    <w:rsid w:val="008E24F2"/>
    <w:rsid w:val="008E2725"/>
    <w:rsid w:val="008E36F0"/>
    <w:rsid w:val="008E388D"/>
    <w:rsid w:val="008E41A5"/>
    <w:rsid w:val="008E564A"/>
    <w:rsid w:val="008E58ED"/>
    <w:rsid w:val="008F0270"/>
    <w:rsid w:val="008F2269"/>
    <w:rsid w:val="008F56C7"/>
    <w:rsid w:val="008F7C60"/>
    <w:rsid w:val="00900E3B"/>
    <w:rsid w:val="00903BB9"/>
    <w:rsid w:val="00903BF6"/>
    <w:rsid w:val="00906C0A"/>
    <w:rsid w:val="00907F91"/>
    <w:rsid w:val="00913542"/>
    <w:rsid w:val="00917B17"/>
    <w:rsid w:val="009200DA"/>
    <w:rsid w:val="009253B2"/>
    <w:rsid w:val="0093225B"/>
    <w:rsid w:val="00932286"/>
    <w:rsid w:val="009328C9"/>
    <w:rsid w:val="00934215"/>
    <w:rsid w:val="0093526F"/>
    <w:rsid w:val="009373B0"/>
    <w:rsid w:val="00940A0D"/>
    <w:rsid w:val="009413C4"/>
    <w:rsid w:val="009445CA"/>
    <w:rsid w:val="009468D1"/>
    <w:rsid w:val="00956978"/>
    <w:rsid w:val="0096244F"/>
    <w:rsid w:val="0096452D"/>
    <w:rsid w:val="00971DFF"/>
    <w:rsid w:val="00976C86"/>
    <w:rsid w:val="00977EEA"/>
    <w:rsid w:val="00983488"/>
    <w:rsid w:val="0098759A"/>
    <w:rsid w:val="009879CE"/>
    <w:rsid w:val="00990EFF"/>
    <w:rsid w:val="00994F2B"/>
    <w:rsid w:val="0099641B"/>
    <w:rsid w:val="00997100"/>
    <w:rsid w:val="009A3DE3"/>
    <w:rsid w:val="009B035F"/>
    <w:rsid w:val="009B30F8"/>
    <w:rsid w:val="009B4AD8"/>
    <w:rsid w:val="009B7A74"/>
    <w:rsid w:val="009C1C63"/>
    <w:rsid w:val="009C4352"/>
    <w:rsid w:val="009D1244"/>
    <w:rsid w:val="009D18A5"/>
    <w:rsid w:val="009D4816"/>
    <w:rsid w:val="009D4CCD"/>
    <w:rsid w:val="009D563F"/>
    <w:rsid w:val="009D67A0"/>
    <w:rsid w:val="009D7445"/>
    <w:rsid w:val="009E2B5D"/>
    <w:rsid w:val="009E305A"/>
    <w:rsid w:val="009E3510"/>
    <w:rsid w:val="009E66A9"/>
    <w:rsid w:val="009F7726"/>
    <w:rsid w:val="00A000E6"/>
    <w:rsid w:val="00A00F1D"/>
    <w:rsid w:val="00A01ACC"/>
    <w:rsid w:val="00A0496E"/>
    <w:rsid w:val="00A122FB"/>
    <w:rsid w:val="00A16CDE"/>
    <w:rsid w:val="00A22749"/>
    <w:rsid w:val="00A247D3"/>
    <w:rsid w:val="00A253D6"/>
    <w:rsid w:val="00A27BE0"/>
    <w:rsid w:val="00A335F2"/>
    <w:rsid w:val="00A37357"/>
    <w:rsid w:val="00A37E60"/>
    <w:rsid w:val="00A435D2"/>
    <w:rsid w:val="00A47264"/>
    <w:rsid w:val="00A51784"/>
    <w:rsid w:val="00A52CDC"/>
    <w:rsid w:val="00A534C7"/>
    <w:rsid w:val="00A5445B"/>
    <w:rsid w:val="00A5535A"/>
    <w:rsid w:val="00A571DE"/>
    <w:rsid w:val="00A642D0"/>
    <w:rsid w:val="00A6505C"/>
    <w:rsid w:val="00A6620C"/>
    <w:rsid w:val="00A70FA4"/>
    <w:rsid w:val="00A939AD"/>
    <w:rsid w:val="00A97D05"/>
    <w:rsid w:val="00AA0AF7"/>
    <w:rsid w:val="00AA3777"/>
    <w:rsid w:val="00AB1718"/>
    <w:rsid w:val="00AB180F"/>
    <w:rsid w:val="00AB2823"/>
    <w:rsid w:val="00AB37B9"/>
    <w:rsid w:val="00AC50AB"/>
    <w:rsid w:val="00AC5DE4"/>
    <w:rsid w:val="00AC7FD9"/>
    <w:rsid w:val="00AD1629"/>
    <w:rsid w:val="00AD696E"/>
    <w:rsid w:val="00AE1389"/>
    <w:rsid w:val="00AE3F5E"/>
    <w:rsid w:val="00AE6CA1"/>
    <w:rsid w:val="00AF00A5"/>
    <w:rsid w:val="00AF310C"/>
    <w:rsid w:val="00AF782A"/>
    <w:rsid w:val="00B04812"/>
    <w:rsid w:val="00B0757C"/>
    <w:rsid w:val="00B14D41"/>
    <w:rsid w:val="00B17289"/>
    <w:rsid w:val="00B21E69"/>
    <w:rsid w:val="00B22202"/>
    <w:rsid w:val="00B258CF"/>
    <w:rsid w:val="00B31381"/>
    <w:rsid w:val="00B31532"/>
    <w:rsid w:val="00B410CF"/>
    <w:rsid w:val="00B43555"/>
    <w:rsid w:val="00B44536"/>
    <w:rsid w:val="00B44DAB"/>
    <w:rsid w:val="00B47C5B"/>
    <w:rsid w:val="00B5508A"/>
    <w:rsid w:val="00B5668B"/>
    <w:rsid w:val="00B60A7C"/>
    <w:rsid w:val="00B60EDF"/>
    <w:rsid w:val="00B6589D"/>
    <w:rsid w:val="00B67581"/>
    <w:rsid w:val="00B72308"/>
    <w:rsid w:val="00B754BC"/>
    <w:rsid w:val="00B75B00"/>
    <w:rsid w:val="00B77E08"/>
    <w:rsid w:val="00B85B2B"/>
    <w:rsid w:val="00B91D43"/>
    <w:rsid w:val="00B9239F"/>
    <w:rsid w:val="00B97DD4"/>
    <w:rsid w:val="00BA5348"/>
    <w:rsid w:val="00BB2B50"/>
    <w:rsid w:val="00BC1AE6"/>
    <w:rsid w:val="00BC3227"/>
    <w:rsid w:val="00BC3F09"/>
    <w:rsid w:val="00BC3FC1"/>
    <w:rsid w:val="00BC5645"/>
    <w:rsid w:val="00BC68A6"/>
    <w:rsid w:val="00BC7461"/>
    <w:rsid w:val="00BD1DD5"/>
    <w:rsid w:val="00BD4F17"/>
    <w:rsid w:val="00BD5A1D"/>
    <w:rsid w:val="00BE44AD"/>
    <w:rsid w:val="00BE458A"/>
    <w:rsid w:val="00BF2A88"/>
    <w:rsid w:val="00BF65DA"/>
    <w:rsid w:val="00C0312D"/>
    <w:rsid w:val="00C03937"/>
    <w:rsid w:val="00C31277"/>
    <w:rsid w:val="00C32DA8"/>
    <w:rsid w:val="00C361D8"/>
    <w:rsid w:val="00C426CC"/>
    <w:rsid w:val="00C448CF"/>
    <w:rsid w:val="00C50284"/>
    <w:rsid w:val="00C50873"/>
    <w:rsid w:val="00C50CD4"/>
    <w:rsid w:val="00C51AB6"/>
    <w:rsid w:val="00C522B1"/>
    <w:rsid w:val="00C5673E"/>
    <w:rsid w:val="00C61684"/>
    <w:rsid w:val="00C6683E"/>
    <w:rsid w:val="00C67D73"/>
    <w:rsid w:val="00C715D0"/>
    <w:rsid w:val="00C72980"/>
    <w:rsid w:val="00C72AF4"/>
    <w:rsid w:val="00C72F80"/>
    <w:rsid w:val="00C7452D"/>
    <w:rsid w:val="00C75C99"/>
    <w:rsid w:val="00C82CA7"/>
    <w:rsid w:val="00C93DE9"/>
    <w:rsid w:val="00CA0823"/>
    <w:rsid w:val="00CA2DF3"/>
    <w:rsid w:val="00CA77EC"/>
    <w:rsid w:val="00CB2BFF"/>
    <w:rsid w:val="00CB4D04"/>
    <w:rsid w:val="00CB57D9"/>
    <w:rsid w:val="00CB5949"/>
    <w:rsid w:val="00CC0522"/>
    <w:rsid w:val="00CC29D1"/>
    <w:rsid w:val="00CD2F81"/>
    <w:rsid w:val="00CD363A"/>
    <w:rsid w:val="00CD39A4"/>
    <w:rsid w:val="00CD3E95"/>
    <w:rsid w:val="00CF0ACA"/>
    <w:rsid w:val="00CF4CD2"/>
    <w:rsid w:val="00CF6396"/>
    <w:rsid w:val="00D003A8"/>
    <w:rsid w:val="00D03D49"/>
    <w:rsid w:val="00D03F4E"/>
    <w:rsid w:val="00D050F8"/>
    <w:rsid w:val="00D062E1"/>
    <w:rsid w:val="00D1161F"/>
    <w:rsid w:val="00D122BC"/>
    <w:rsid w:val="00D12DBB"/>
    <w:rsid w:val="00D16AE5"/>
    <w:rsid w:val="00D17742"/>
    <w:rsid w:val="00D20E11"/>
    <w:rsid w:val="00D2375E"/>
    <w:rsid w:val="00D23FBA"/>
    <w:rsid w:val="00D26D31"/>
    <w:rsid w:val="00D318B6"/>
    <w:rsid w:val="00D32F68"/>
    <w:rsid w:val="00D332D4"/>
    <w:rsid w:val="00D347C1"/>
    <w:rsid w:val="00D361AA"/>
    <w:rsid w:val="00D46858"/>
    <w:rsid w:val="00D50BE4"/>
    <w:rsid w:val="00D50DAE"/>
    <w:rsid w:val="00D519E7"/>
    <w:rsid w:val="00D520FC"/>
    <w:rsid w:val="00D54D06"/>
    <w:rsid w:val="00D5507A"/>
    <w:rsid w:val="00D56F0F"/>
    <w:rsid w:val="00D61F7E"/>
    <w:rsid w:val="00D61FE2"/>
    <w:rsid w:val="00D644CA"/>
    <w:rsid w:val="00D66242"/>
    <w:rsid w:val="00D6670A"/>
    <w:rsid w:val="00D71B9A"/>
    <w:rsid w:val="00D71D4E"/>
    <w:rsid w:val="00D74293"/>
    <w:rsid w:val="00D819A1"/>
    <w:rsid w:val="00D82D1B"/>
    <w:rsid w:val="00D90CD5"/>
    <w:rsid w:val="00D92C3C"/>
    <w:rsid w:val="00D95BF0"/>
    <w:rsid w:val="00DA574D"/>
    <w:rsid w:val="00DA7244"/>
    <w:rsid w:val="00DB0FBA"/>
    <w:rsid w:val="00DB2263"/>
    <w:rsid w:val="00DB4641"/>
    <w:rsid w:val="00DB46C2"/>
    <w:rsid w:val="00DB5823"/>
    <w:rsid w:val="00DC14EC"/>
    <w:rsid w:val="00DC623B"/>
    <w:rsid w:val="00DC687C"/>
    <w:rsid w:val="00DC7382"/>
    <w:rsid w:val="00DD3D03"/>
    <w:rsid w:val="00DE51AB"/>
    <w:rsid w:val="00DE7E80"/>
    <w:rsid w:val="00DF07FB"/>
    <w:rsid w:val="00DF441B"/>
    <w:rsid w:val="00DF5264"/>
    <w:rsid w:val="00DF5C31"/>
    <w:rsid w:val="00E00D6F"/>
    <w:rsid w:val="00E01EFF"/>
    <w:rsid w:val="00E02BF3"/>
    <w:rsid w:val="00E04255"/>
    <w:rsid w:val="00E05514"/>
    <w:rsid w:val="00E05712"/>
    <w:rsid w:val="00E05858"/>
    <w:rsid w:val="00E16DDD"/>
    <w:rsid w:val="00E16FD9"/>
    <w:rsid w:val="00E20139"/>
    <w:rsid w:val="00E20687"/>
    <w:rsid w:val="00E22639"/>
    <w:rsid w:val="00E2488D"/>
    <w:rsid w:val="00E24B10"/>
    <w:rsid w:val="00E27778"/>
    <w:rsid w:val="00E27C65"/>
    <w:rsid w:val="00E3328F"/>
    <w:rsid w:val="00E337A4"/>
    <w:rsid w:val="00E34E4B"/>
    <w:rsid w:val="00E3602C"/>
    <w:rsid w:val="00E37071"/>
    <w:rsid w:val="00E40999"/>
    <w:rsid w:val="00E500AB"/>
    <w:rsid w:val="00E51240"/>
    <w:rsid w:val="00E52066"/>
    <w:rsid w:val="00E522E4"/>
    <w:rsid w:val="00E53203"/>
    <w:rsid w:val="00E57AD9"/>
    <w:rsid w:val="00E73262"/>
    <w:rsid w:val="00E76886"/>
    <w:rsid w:val="00E846D2"/>
    <w:rsid w:val="00E912EB"/>
    <w:rsid w:val="00E925AB"/>
    <w:rsid w:val="00E92BC3"/>
    <w:rsid w:val="00E9327D"/>
    <w:rsid w:val="00E93C41"/>
    <w:rsid w:val="00EA0BE3"/>
    <w:rsid w:val="00EA10F7"/>
    <w:rsid w:val="00EA1621"/>
    <w:rsid w:val="00EA1FE9"/>
    <w:rsid w:val="00EA3C5D"/>
    <w:rsid w:val="00EA4197"/>
    <w:rsid w:val="00EA7819"/>
    <w:rsid w:val="00EB09E5"/>
    <w:rsid w:val="00EB1055"/>
    <w:rsid w:val="00EB1ACE"/>
    <w:rsid w:val="00EB3F3A"/>
    <w:rsid w:val="00EC0A9C"/>
    <w:rsid w:val="00EC41A8"/>
    <w:rsid w:val="00EC546D"/>
    <w:rsid w:val="00ED41ED"/>
    <w:rsid w:val="00ED7E1A"/>
    <w:rsid w:val="00EE09C3"/>
    <w:rsid w:val="00EE5986"/>
    <w:rsid w:val="00EE68B1"/>
    <w:rsid w:val="00EF42E1"/>
    <w:rsid w:val="00EF5867"/>
    <w:rsid w:val="00EF6863"/>
    <w:rsid w:val="00EF7747"/>
    <w:rsid w:val="00F002AA"/>
    <w:rsid w:val="00F00690"/>
    <w:rsid w:val="00F0566E"/>
    <w:rsid w:val="00F15523"/>
    <w:rsid w:val="00F17F91"/>
    <w:rsid w:val="00F26CA1"/>
    <w:rsid w:val="00F31FFA"/>
    <w:rsid w:val="00F33050"/>
    <w:rsid w:val="00F353DA"/>
    <w:rsid w:val="00F42F47"/>
    <w:rsid w:val="00F45874"/>
    <w:rsid w:val="00F53651"/>
    <w:rsid w:val="00F5436C"/>
    <w:rsid w:val="00F54DF2"/>
    <w:rsid w:val="00F61414"/>
    <w:rsid w:val="00F64762"/>
    <w:rsid w:val="00F649ED"/>
    <w:rsid w:val="00F73ACA"/>
    <w:rsid w:val="00F7462B"/>
    <w:rsid w:val="00F840E3"/>
    <w:rsid w:val="00F85819"/>
    <w:rsid w:val="00F922F7"/>
    <w:rsid w:val="00F93FA0"/>
    <w:rsid w:val="00F970B3"/>
    <w:rsid w:val="00FA0179"/>
    <w:rsid w:val="00FA3FC9"/>
    <w:rsid w:val="00FA5C36"/>
    <w:rsid w:val="00FB0D01"/>
    <w:rsid w:val="00FB3987"/>
    <w:rsid w:val="00FB3C29"/>
    <w:rsid w:val="00FC1630"/>
    <w:rsid w:val="00FC3CB2"/>
    <w:rsid w:val="00FC48BB"/>
    <w:rsid w:val="00FC62DB"/>
    <w:rsid w:val="00FC7AFB"/>
    <w:rsid w:val="00FD1B52"/>
    <w:rsid w:val="00FD7854"/>
    <w:rsid w:val="00FE4F12"/>
    <w:rsid w:val="00FE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0EE976F"/>
  <w15:docId w15:val="{4F89FBE7-889C-4114-9745-336550DA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Medium" w:eastAsiaTheme="minorEastAsia" w:hAnsi="Franklin Gothic Medium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64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6CDE"/>
    <w:pPr>
      <w:ind w:leftChars="400" w:left="84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6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87C"/>
    <w:rPr>
      <w:rFonts w:asciiTheme="majorHAnsi" w:eastAsiaTheme="majorEastAsia" w:hAnsiTheme="majorHAnsi" w:cstheme="majorBid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E9327D"/>
  </w:style>
  <w:style w:type="paragraph" w:styleId="Pieddepage">
    <w:name w:val="footer"/>
    <w:basedOn w:val="Normal"/>
    <w:link w:val="PieddepageCar"/>
    <w:uiPriority w:val="99"/>
    <w:unhideWhenUsed/>
    <w:rsid w:val="00E9327D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E9327D"/>
  </w:style>
  <w:style w:type="paragraph" w:styleId="Titre">
    <w:name w:val="Title"/>
    <w:basedOn w:val="Normal"/>
    <w:next w:val="Normal"/>
    <w:link w:val="TitreCar"/>
    <w:uiPriority w:val="10"/>
    <w:qFormat/>
    <w:rsid w:val="00E9327D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E9327D"/>
    <w:rPr>
      <w:rFonts w:asciiTheme="majorHAnsi" w:eastAsia="MS Gothic" w:hAnsiTheme="majorHAnsi" w:cstheme="majorBidi"/>
      <w:sz w:val="32"/>
      <w:szCs w:val="32"/>
    </w:rPr>
  </w:style>
  <w:style w:type="paragraph" w:styleId="Sansinterligne">
    <w:name w:val="No Spacing"/>
    <w:uiPriority w:val="1"/>
    <w:qFormat/>
    <w:rsid w:val="00E9327D"/>
    <w:pPr>
      <w:widowControl w:val="0"/>
      <w:jc w:val="both"/>
    </w:pPr>
  </w:style>
  <w:style w:type="paragraph" w:styleId="NormalWeb">
    <w:name w:val="Normal (Web)"/>
    <w:basedOn w:val="Normal"/>
    <w:uiPriority w:val="99"/>
    <w:semiHidden/>
    <w:unhideWhenUsed/>
    <w:rsid w:val="00E9327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</w:rPr>
  </w:style>
  <w:style w:type="character" w:styleId="Lienhypertexte">
    <w:name w:val="Hyperlink"/>
    <w:semiHidden/>
    <w:rsid w:val="006C01C5"/>
    <w:rPr>
      <w:color w:val="0000FF"/>
      <w:u w:val="single"/>
    </w:rPr>
  </w:style>
  <w:style w:type="paragraph" w:styleId="Date">
    <w:name w:val="Date"/>
    <w:basedOn w:val="Normal"/>
    <w:next w:val="Normal"/>
    <w:link w:val="DateCar"/>
    <w:semiHidden/>
    <w:rsid w:val="006C01C5"/>
    <w:rPr>
      <w:rFonts w:ascii="MS Gothic" w:eastAsia="MS Gothic" w:hAnsi="MS Gothic"/>
    </w:rPr>
  </w:style>
  <w:style w:type="character" w:customStyle="1" w:styleId="DateCar">
    <w:name w:val="Date Car"/>
    <w:basedOn w:val="Policepardfaut"/>
    <w:link w:val="Date"/>
    <w:semiHidden/>
    <w:rsid w:val="006C01C5"/>
    <w:rPr>
      <w:rFonts w:ascii="MS Gothic" w:eastAsia="MS Gothic" w:hAnsi="MS Gothic" w:cs="Times New Roman"/>
      <w:szCs w:val="24"/>
    </w:rPr>
  </w:style>
  <w:style w:type="paragraph" w:customStyle="1" w:styleId="TITRE0">
    <w:name w:val="TITRE"/>
    <w:basedOn w:val="Normal"/>
    <w:next w:val="Normal"/>
    <w:qFormat/>
    <w:rsid w:val="001F365B"/>
    <w:pPr>
      <w:topLinePunct/>
      <w:spacing w:line="320" w:lineRule="exact"/>
      <w:jc w:val="center"/>
    </w:pPr>
    <w:rPr>
      <w:rFonts w:eastAsia="HGGothicE"/>
      <w:lang w:val="fr-FR"/>
    </w:rPr>
  </w:style>
  <w:style w:type="paragraph" w:customStyle="1" w:styleId="Signature1">
    <w:name w:val="Signature1"/>
    <w:basedOn w:val="Normal"/>
    <w:qFormat/>
    <w:rsid w:val="001F365B"/>
    <w:pPr>
      <w:topLinePunct/>
      <w:spacing w:line="340" w:lineRule="exact"/>
      <w:jc w:val="right"/>
    </w:pPr>
    <w:rPr>
      <w:rFonts w:ascii="Arial Unicode MS" w:eastAsia="HGGothicM" w:hAnsi="Arial Unicode MS"/>
      <w:b/>
      <w:lang w:val="fr-FR"/>
    </w:rPr>
  </w:style>
  <w:style w:type="paragraph" w:customStyle="1" w:styleId="TEXTE">
    <w:name w:val="TEXTE"/>
    <w:basedOn w:val="Normal"/>
    <w:qFormat/>
    <w:rsid w:val="00344B4A"/>
    <w:pPr>
      <w:topLinePunct/>
      <w:spacing w:line="290" w:lineRule="exact"/>
      <w:jc w:val="left"/>
    </w:pPr>
    <w:rPr>
      <w:rFonts w:ascii="Arial Unicode MS" w:eastAsia="HGGothicM" w:hAnsi="Arial Unicode MS"/>
      <w:spacing w:val="-2"/>
      <w:sz w:val="20"/>
      <w:szCs w:val="22"/>
      <w:lang w:val="fr-FR"/>
    </w:rPr>
  </w:style>
  <w:style w:type="paragraph" w:styleId="Retraitcorpsdetexte2">
    <w:name w:val="Body Text Indent 2"/>
    <w:basedOn w:val="Normal"/>
    <w:link w:val="Retraitcorpsdetexte2Car"/>
    <w:semiHidden/>
    <w:rsid w:val="00F00690"/>
    <w:pPr>
      <w:spacing w:line="320" w:lineRule="exact"/>
      <w:ind w:firstLineChars="100" w:firstLine="223"/>
    </w:pPr>
    <w:rPr>
      <w:rFonts w:ascii="MS Gothic" w:eastAsia="MS Gothic" w:hAnsi="Century"/>
      <w:color w:val="000000"/>
      <w:kern w:val="0"/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00690"/>
    <w:rPr>
      <w:rFonts w:ascii="MS Gothic" w:eastAsia="MS Gothic" w:hAnsi="Century" w:cs="Times New Roman"/>
      <w:color w:val="000000"/>
      <w:kern w:val="0"/>
      <w:sz w:val="22"/>
      <w:szCs w:val="20"/>
    </w:rPr>
  </w:style>
  <w:style w:type="paragraph" w:styleId="Formuledepolitesse">
    <w:name w:val="Closing"/>
    <w:basedOn w:val="Normal"/>
    <w:link w:val="FormuledepolitesseCar"/>
    <w:uiPriority w:val="99"/>
    <w:rsid w:val="00F00690"/>
    <w:pPr>
      <w:jc w:val="right"/>
    </w:pPr>
    <w:rPr>
      <w:rFonts w:ascii="Century" w:eastAsia="MS Mincho" w:hAnsi="Century"/>
    </w:rPr>
  </w:style>
  <w:style w:type="character" w:customStyle="1" w:styleId="FormuledepolitesseCar">
    <w:name w:val="Formule de politesse Car"/>
    <w:basedOn w:val="Policepardfaut"/>
    <w:link w:val="Formuledepolitesse"/>
    <w:uiPriority w:val="99"/>
    <w:rsid w:val="00F00690"/>
    <w:rPr>
      <w:rFonts w:ascii="Century" w:eastAsia="MS Mincho" w:hAnsi="Century" w:cs="Times New Roman"/>
      <w:szCs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00690"/>
    <w:pPr>
      <w:jc w:val="left"/>
    </w:pPr>
    <w:rPr>
      <w:rFonts w:ascii="MS Gothic" w:eastAsia="MS Gothic" w:hAnsi="Courier New" w:cs="Courier New"/>
      <w:sz w:val="20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00690"/>
    <w:rPr>
      <w:rFonts w:ascii="MS Gothic" w:eastAsia="MS Gothic" w:hAnsi="Courier New" w:cs="Courier New"/>
      <w:sz w:val="20"/>
      <w:szCs w:val="21"/>
    </w:rPr>
  </w:style>
  <w:style w:type="table" w:styleId="Grilledutableau">
    <w:name w:val="Table Grid"/>
    <w:basedOn w:val="TableauNormal"/>
    <w:uiPriority w:val="59"/>
    <w:rsid w:val="00BB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1F365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EA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nchon.hautot@tungaloy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4D70-4B8E-46D4-89F8-DFB40E5F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Tungaloy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pc7444</dc:creator>
  <cp:lastModifiedBy>Fanchon HAUTOT</cp:lastModifiedBy>
  <cp:revision>7</cp:revision>
  <cp:lastPrinted>2019-11-11T04:23:00Z</cp:lastPrinted>
  <dcterms:created xsi:type="dcterms:W3CDTF">2020-04-07T10:20:00Z</dcterms:created>
  <dcterms:modified xsi:type="dcterms:W3CDTF">2020-04-07T13:20:00Z</dcterms:modified>
</cp:coreProperties>
</file>